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79" w:rsidRDefault="00943879" w:rsidP="009438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943879" w:rsidRDefault="00943879" w:rsidP="009438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943879" w:rsidRDefault="00943879" w:rsidP="0094387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943879" w:rsidRDefault="00943879" w:rsidP="00943879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3879" w:rsidRDefault="00943879" w:rsidP="0094387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3879" w:rsidRDefault="00943879" w:rsidP="0094387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                                       «СОГЛАСОВАНО»                                                          «УТВЕРЖДЕНО» </w:t>
      </w:r>
    </w:p>
    <w:p w:rsidR="00943879" w:rsidRDefault="00943879" w:rsidP="0094387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на заседании                                                                      директор ОУ</w:t>
      </w:r>
    </w:p>
    <w:p w:rsidR="00943879" w:rsidRDefault="00943879" w:rsidP="0094387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                                        педагогического совета                                                   ______ О.И.Родионова</w:t>
      </w:r>
    </w:p>
    <w:p w:rsidR="00943879" w:rsidRDefault="00943879" w:rsidP="0094387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                                                                 Протокол № 1                                                                   Приказ № 80 </w:t>
      </w:r>
    </w:p>
    <w:p w:rsidR="00943879" w:rsidRDefault="00943879" w:rsidP="0094387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от 27.08.2021 г.                                                                  От 27.08.2021 г.</w:t>
      </w:r>
    </w:p>
    <w:p w:rsidR="00943879" w:rsidRDefault="00943879" w:rsidP="0094387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79" w:rsidRDefault="00943879" w:rsidP="00943879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943879" w:rsidRDefault="00943879" w:rsidP="00943879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943879" w:rsidRDefault="00943879" w:rsidP="0094387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943879" w:rsidRDefault="00943879" w:rsidP="0094387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Русскому языку</w:t>
      </w:r>
    </w:p>
    <w:p w:rsidR="00943879" w:rsidRDefault="00943879" w:rsidP="0094387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943879" w:rsidRDefault="00943879" w:rsidP="0094387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3879" w:rsidRDefault="00943879" w:rsidP="0094387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943879" w:rsidRDefault="00943879" w:rsidP="0094387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943879" w:rsidRDefault="00943879" w:rsidP="0094387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3879" w:rsidRDefault="00943879" w:rsidP="009438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EF2F6A" w:rsidRDefault="00EF2F6A" w:rsidP="00EF2F6A">
      <w:pPr>
        <w:pStyle w:val="c6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EF2F6A" w:rsidRPr="00EF2F6A" w:rsidRDefault="00EF2F6A" w:rsidP="00EF2F6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EF2F6A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</w:t>
      </w:r>
      <w:r>
        <w:rPr>
          <w:rStyle w:val="c2"/>
          <w:color w:val="000000"/>
          <w:sz w:val="22"/>
          <w:szCs w:val="22"/>
        </w:rPr>
        <w:t>Русский язык</w:t>
      </w:r>
      <w:r w:rsidRPr="00EF2F6A">
        <w:rPr>
          <w:rStyle w:val="c2"/>
          <w:color w:val="000000"/>
          <w:sz w:val="22"/>
          <w:szCs w:val="22"/>
        </w:rPr>
        <w:t>» составлена на основе:</w:t>
      </w:r>
    </w:p>
    <w:p w:rsidR="00EF2F6A" w:rsidRPr="00EF2F6A" w:rsidRDefault="00EF2F6A" w:rsidP="00EF2F6A">
      <w:pPr>
        <w:numPr>
          <w:ilvl w:val="0"/>
          <w:numId w:val="74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EF2F6A">
        <w:rPr>
          <w:rStyle w:val="c2"/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EF2F6A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EF2F6A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нарушениями);</w:t>
      </w:r>
    </w:p>
    <w:p w:rsidR="00EF2F6A" w:rsidRPr="00EF2F6A" w:rsidRDefault="00EF2F6A" w:rsidP="00EF2F6A">
      <w:pPr>
        <w:numPr>
          <w:ilvl w:val="0"/>
          <w:numId w:val="74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</w:rPr>
      </w:pPr>
      <w:r w:rsidRPr="00EF2F6A">
        <w:rPr>
          <w:rStyle w:val="c2"/>
          <w:rFonts w:ascii="Times New Roman" w:hAnsi="Times New Roman" w:cs="Times New Roman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 w:rsidRPr="00EF2F6A">
        <w:rPr>
          <w:rStyle w:val="c2"/>
          <w:rFonts w:ascii="Times New Roman" w:hAnsi="Times New Roman" w:cs="Times New Roman"/>
          <w:color w:val="000000"/>
        </w:rPr>
        <w:t>ПрАООП</w:t>
      </w:r>
      <w:proofErr w:type="spellEnd"/>
      <w:r w:rsidRPr="00EF2F6A">
        <w:rPr>
          <w:rStyle w:val="c2"/>
          <w:rFonts w:ascii="Times New Roman" w:hAnsi="Times New Roman" w:cs="Times New Roman"/>
          <w:color w:val="000000"/>
        </w:rPr>
        <w:t xml:space="preserve">) образования </w:t>
      </w:r>
      <w:proofErr w:type="gramStart"/>
      <w:r w:rsidRPr="00EF2F6A">
        <w:rPr>
          <w:rStyle w:val="c2"/>
          <w:rFonts w:ascii="Times New Roman" w:hAnsi="Times New Roman" w:cs="Times New Roman"/>
          <w:color w:val="000000"/>
        </w:rPr>
        <w:t>обучающихся</w:t>
      </w:r>
      <w:proofErr w:type="gramEnd"/>
      <w:r w:rsidRPr="00EF2F6A">
        <w:rPr>
          <w:rStyle w:val="c2"/>
          <w:rFonts w:ascii="Times New Roman" w:hAnsi="Times New Roman" w:cs="Times New Roman"/>
          <w:color w:val="000000"/>
        </w:rPr>
        <w:t xml:space="preserve"> с умственной отсталостью (интеллектуальными нарушениями).</w:t>
      </w:r>
    </w:p>
    <w:p w:rsid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 учебного предмета</w:t>
      </w: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:</w:t>
      </w:r>
    </w:p>
    <w:p w:rsid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Программа направлена на исправление дефектов общего и речевого развития обучающихся, их познавательной деятельности, разностороннее развитие личности обучающихся, способствует их умственному развитию, содержит материал, помогающий обучающимся достичь того уровня общеобразовательных знаний и умений, который необходим им для социальной адаптации, особое внимание обращено на коррекцию имеющихся у них специфических нарушений.</w:t>
      </w:r>
      <w:proofErr w:type="gramEnd"/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Цель:</w:t>
      </w: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 обеспечить целостный процесс обучения письму ребёнка с нарушением интеллекта, нуждающегося в комплексной реабилитации, овладение элементарными знаниями по грамматике; формирование навыка письменной речи.</w:t>
      </w:r>
    </w:p>
    <w:p w:rsidR="00C627E9" w:rsidRPr="00EF2F6A" w:rsidRDefault="00C627E9" w:rsidP="00EF2F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развивать умения ориентироваться на пространстве листа в тетради и классной доски</w:t>
      </w:r>
      <w:r w:rsidRPr="00EF2F6A">
        <w:rPr>
          <w:rFonts w:ascii="Times New Roman" w:eastAsia="Times New Roman" w:hAnsi="Times New Roman" w:cs="Times New Roman"/>
          <w:i/>
          <w:iCs/>
          <w:color w:val="333333"/>
          <w:lang w:eastAsia="ru-RU"/>
        </w:rPr>
        <w:t>;</w:t>
      </w:r>
    </w:p>
    <w:p w:rsidR="00C627E9" w:rsidRPr="00EF2F6A" w:rsidRDefault="00C627E9" w:rsidP="00EF2F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обеспечить овладение обучающимися конкретными навыками чтения и письма: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- выделение на слух звука в слове при произношении;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- соотнесение звука и буквы;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- слияние звуков в слоги и чтение слоговых структур;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- умение отвечать на вопросы;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3. формировать умение грамотного начертания букв, соединения их в слоги, в слова;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 xml:space="preserve">4. упражнять в написании элементов букв, букв, слогов и слов на основе </w:t>
      </w:r>
      <w:proofErr w:type="spellStart"/>
      <w:proofErr w:type="gramStart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звуко-буквенного</w:t>
      </w:r>
      <w:proofErr w:type="spellEnd"/>
      <w:proofErr w:type="gramEnd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 xml:space="preserve"> анализа;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5. формировать основные орфографические и пунктуационные навыки;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6. развивать познавательную деятельность школьников, способствовать коррекции мышления, их умственному и речевому развитию.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7. формировать понимание обращенной речи, выполнение словесных инструкций.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8. воспитывать любовь к родному языку и его изучению, эстетическое отношение к языку и речи.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 xml:space="preserve">Упражнения в связной устной и письменной речи, словарные слова, обозначенные в программе, изучаются в процессе изучения всего программного материала по русскому языку.  Упражнения по чистописанию проводятся на каждом уроке, содержание занятий связывается с материалом </w:t>
      </w:r>
      <w:proofErr w:type="spellStart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урока</w:t>
      </w:r>
      <w:proofErr w:type="gramStart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.Н</w:t>
      </w:r>
      <w:proofErr w:type="gramEnd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аряду</w:t>
      </w:r>
      <w:proofErr w:type="spellEnd"/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 xml:space="preserve"> с этими задачами на занятиях решаются и специальные задачи, направленные на коррекцию умственной деятельности школьников.</w:t>
      </w:r>
    </w:p>
    <w:p w:rsidR="00C627E9" w:rsidRPr="00EF2F6A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EF2F6A">
        <w:rPr>
          <w:rFonts w:ascii="Times New Roman" w:eastAsia="Times New Roman" w:hAnsi="Times New Roman" w:cs="Times New Roman"/>
          <w:color w:val="333333"/>
          <w:lang w:eastAsia="ru-RU"/>
        </w:rPr>
        <w:t>Основные направления коррекционной работы: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развитие мелкой моторики кисти и пальцев рук;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каллиграфии;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фонетико-фонематических представлений;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работать по словесной и письменной инструкции, алгоритму;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высших психических функций;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речи, владение техникой речи;</w:t>
      </w:r>
    </w:p>
    <w:p w:rsidR="00C627E9" w:rsidRPr="00C627E9" w:rsidRDefault="00C627E9" w:rsidP="00C627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коррекция индивидуальных пробелов в знаниях.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усвоения понятий является одновременно процессом речевого и умственного развития учащихся. Развиваются умения анализировать, сравнивать, классифицировать языковой материал, применять его в речевой практике.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Конечным результатом изучения языка является применение изучаемых языковых знаний в речевой практике, т. е. в процессе общения (коммуникации).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Предложение, части речи, каждая морфема изучается для того, чтобы повысился уровень речевого общения учащихся, возросла возможность грамматически правильного и точного выражения своих мыслей.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предметные образовательные результаты формируются на двух уровнях: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Минимальный уровень: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различение гласных и согласных звуков и букв;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деление слов на слоги;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списывание по слогам и целыми словами с рукописного и печатного текста;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запись под диктовку слов и коротких предложений;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писать предложения с заглавной буквы, в конце предложения ставить точку.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Достаточный уровень: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различение звуков и букв;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деление слов на слоги;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характеристика гласных и согласных звуков с опорой на образец и опорную схему;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списывание рукописного и печатного текста по слогам и целыми словами с орфографическим проговариванием;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запись под диктовку слов, написание которых не расходится с произношением, простые по структуре предложения, текст после предварительного анализа (10-12 слов);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писать предложения с заглавной буквы, в конце предложения ставить точку;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составлять по заданию предложения, выделять предложения из речи и текста.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обеспечивает достижение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умственной отсталостью двух видов результатов: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личностных и предметных.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АООП образования вклю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АООП образования вклю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ют освоенные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готовность их применения. Предметные ре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зуль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сматриваются как одна из составляющих при оценке итоговых достижений.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Личностные</w:t>
      </w:r>
      <w:proofErr w:type="gramEnd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БУД: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осознаёт себя как ученика, заинтересованного посещением школы, обучением, занятиями, как члена семьи, одноклассника, друга;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учебные задания, поручения;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соблюдает гигиену учебного труда и умеет организовать рабочее место;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понимает личную от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 за свои поступки на основе пред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тавлений об эти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нормах и правилах поведения в современном обществе;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предложенных ситуациях, опираясь на общие для всех простые правила поведения, делает выбор, какой поступок совершить.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Познавательные</w:t>
      </w:r>
      <w:proofErr w:type="gramEnd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БУД: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отвечает на простые вопросы учителя, находит нужную информацию в учебнике;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группирует предметы, объекты на основе существенных признаков;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определяет тему;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ориентируется в учебнике (на развороте, в оглавлении, в словаре);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добывает новые знания: находит ответы на вопросы,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понимает заданный вопрос, в соответствии с ним строит ответ в устной форме;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Коммуникативные</w:t>
      </w:r>
      <w:proofErr w:type="gramEnd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БУД: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участвует в диалоге на уроке и в жизненных ситуациях;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отвечает на вопросы учителя, товарищей по классу;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соблюдает простейшие нормы речевого этикета: здоровается, прощается, благодарит;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слушает и понимает речь других.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Регулятивные</w:t>
      </w:r>
      <w:proofErr w:type="gramEnd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БУД: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адекватно соблюдает ритуалы школьного поведения (поднимает руку, встаёт и выходит из-за парты и т. д.);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принимает учебную задачу;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высказывает своё предположение (версию) на основе работы с иллюстрацией учебника;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готовит рабочее место и выполняет практическую работу по предложенному учителем плану с опорой на образцы, рисунки учебника;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совместно с учителем и другими учениками даёт эмоциональную оценку деятельности класса на уроке.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в 3 классе специальной (коррекционной) школы для обучающихся с легкой степенью умственной отсталости предполагает соблюдение основных принципов общей дидактики и коррекционной педагогики.</w:t>
      </w:r>
      <w:proofErr w:type="gramEnd"/>
    </w:p>
    <w:p w:rsidR="00C627E9" w:rsidRPr="00C627E9" w:rsidRDefault="00C627E9" w:rsidP="00C627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научности и доступности обучения.</w:t>
      </w:r>
    </w:p>
    <w:p w:rsidR="00C627E9" w:rsidRPr="00C627E9" w:rsidRDefault="00C627E9" w:rsidP="00C627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Принцип сознательности и активности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7E9" w:rsidRPr="00C627E9" w:rsidRDefault="00C627E9" w:rsidP="00C627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наглядности.</w:t>
      </w:r>
    </w:p>
    <w:p w:rsidR="00C627E9" w:rsidRPr="00C627E9" w:rsidRDefault="00C627E9" w:rsidP="00C627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Принцип связи обучения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всесторонним развитием личности обучающихся.</w:t>
      </w:r>
    </w:p>
    <w:p w:rsidR="00C627E9" w:rsidRPr="00C627E9" w:rsidRDefault="00C627E9" w:rsidP="00C627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Тематический принцип планирования учебного материала.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достижения планируемых результатов учителя используют дидактические средства: визуальные (зрительные), к которым относятся оригинальные предметы или их разнообразные эквиваленты, муляжи, предметные картинки, сюжетные картины и т. д.;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аудиальные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(слуховые), включающие магнитофоны, музыкальные инструменты и т.п., и аудиовизуальные (зрительно-слуховые) - звуковое кино, телевидение, компьютеры и т. д. </w:t>
      </w:r>
      <w:proofErr w:type="gramEnd"/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Методы и приемы работы: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рассказ, объяснение, беседа;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наглядные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наблюдение, демонстрация, просмотр;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-практические – упражнения;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методами обучения учащихся с интеллектуальной недостаточностью являются (классификация методов по характеру познавательной деятельности):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Объяснительно-иллюстративный метод, метод при котором учитель объясняет, а дети воспринимают, осознают и фиксируют в памяти.</w:t>
      </w:r>
    </w:p>
    <w:p w:rsidR="00C627E9" w:rsidRPr="00C627E9" w:rsidRDefault="00C627E9" w:rsidP="00C627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Репродуктивный метод - воспроизведение и применение информации.</w:t>
      </w:r>
    </w:p>
    <w:p w:rsidR="00C627E9" w:rsidRPr="00C627E9" w:rsidRDefault="00C627E9" w:rsidP="00C627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 проблемного изложения - постановка проблемы и показ пути ее решения.</w:t>
      </w:r>
    </w:p>
    <w:p w:rsidR="00C627E9" w:rsidRPr="00C627E9" w:rsidRDefault="00C627E9" w:rsidP="00C627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Частично – поисковый метод - дети пытаются сами найти путь к решению проблемы.</w:t>
      </w:r>
    </w:p>
    <w:p w:rsidR="00C627E9" w:rsidRPr="00C627E9" w:rsidRDefault="00C627E9" w:rsidP="00C627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Исследовательский метод - учитель направляет, дети самостоятельно исследуют.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контроля знаний, умений и навыков</w:t>
      </w:r>
    </w:p>
    <w:tbl>
      <w:tblPr>
        <w:tblW w:w="89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8"/>
        <w:gridCol w:w="1530"/>
        <w:gridCol w:w="1882"/>
        <w:gridCol w:w="1853"/>
        <w:gridCol w:w="1717"/>
      </w:tblGrid>
      <w:tr w:rsidR="00C627E9" w:rsidRPr="00C627E9" w:rsidTr="00C627E9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</w:t>
            </w:r>
          </w:p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Словарный диктант</w:t>
            </w:r>
          </w:p>
        </w:tc>
      </w:tr>
      <w:tr w:rsidR="00C627E9" w:rsidRPr="00C627E9" w:rsidTr="00C627E9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627E9" w:rsidRPr="00C627E9" w:rsidTr="00C627E9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627E9" w:rsidRPr="00C627E9" w:rsidTr="00C627E9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627E9" w:rsidRPr="00C627E9" w:rsidTr="00C627E9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4 четверть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C627E9" w:rsidRPr="00C627E9" w:rsidTr="00C627E9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Основное содержание тем по предмету «Русский язык» в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proofErr w:type="gramStart"/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.</w:t>
      </w:r>
      <w:proofErr w:type="gramEnd"/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Повторение.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простого предложения. Большая буква в начале предложения, точка в конце. Составление предложе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ний по вопросу, картинке, на тему из слов, данных в нуж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форме вразбивку. Выделение предложений из речи и текста.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Звуки и буквы.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и буквы. Порядок букв в русской азбуке. Алфавит. Расположение в алфавитном порядке нескольких слов. Со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ставление списков учащихся по алфавиту. Нахождение слов в словаре.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гласные и согласные. Слогообразующая роль глас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ных. Деление слова на слоги. Гласные и, е,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я, э в начале слова и после гласных. Перенос части слова при письме.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Ударение. Постановка ударения в двусложных и трехслож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словах. Гласные ударные и безударные.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Согласные твердые и мягкие. Различение твердых и мяг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ких согласных при обозначении мягкости буквами и, е, ё,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Обозначение мягкости согласных в конце и середине слова буквой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Разделительный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перед гласными е, ё, я,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Шипящие согласные. Сочетание гласных с шипящими. Правописание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чу,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Парные звонкие и глухие согласные. Написание звонких и глухих согласных на конце слова. Проверка написания пу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тем изменения формы слова (гриб—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ибы).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 о словах, обозначающих названия предметов, умение выделять их в тексте, различать по во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просам кто? что? и правильно употреблять в речи в различ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формах в зависимости от связи их с другими словами в предложениях (по вопросам кого? чего? кому? чему? и др.).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Расширение круга собственных имен: названия городов, сел, деревень, улиц. Большая буква в этих названиях. Знание своего домашнего адреса, адреса школы.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знаний о словах, обозначающих действия, умения находить их в тексте, различать по вопросам что делает? что делал? что сделал? что будет делать? что сделает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?, 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согласовывать их в речи со сло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вами, обозначающими предметы.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к данному предмету ряда действий и определе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предмета по ряду действий.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Слова, обозначающие признаки (качества) предметов: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называние признака (качества) данного предмета по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просам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какой? какая? какое? какие?;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нахождение слов, обозначающих признаки (качества), в тексте и правильное отнесение их к словам, обозначающим предметы;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и называние ряда признаков (качеств) данного предмета и определение предмета по ряду признаков (ка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честв), сравнение двух предметов по их качествам (снег бе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лый, а уголь черный; камень твердый, а вата мягкая);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согласование слов, обозначающих признаки, со слова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ми, обозначающими предметы.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Предлог. Умение находить предлоги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от, под, над, о (об) и писать их раздельно со словами (с помощью учителя).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Разделительный </w:t>
      </w:r>
      <w:proofErr w:type="spell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ъ</w:t>
      </w:r>
      <w:proofErr w:type="spell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слов с непроверяемыми написаниями в корне; умение пользоваться словарем, данным в учебнике.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Предложение.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Практическое знакомство с построением простого пред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ложения.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предложений с употреблением вини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тельного падежа (вижу кого? или что?), родительного па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дежа (кого? или чего? нет у кого?), дательного падежа (кому? чему?), предложного падежа (где? с предлогами в и на, о ком? о чем?), творительного падежа (кем? чем?).</w:t>
      </w:r>
      <w:proofErr w:type="gramEnd"/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в тексте или составление предложений на за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данную учителем тему.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закончить предложение или дополнить его по одному-двум вопросам.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предложений из слов, данных в начальной форме (столяр, строгать, доска).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ответить на заданный вопрос, пользуясь словами этого вопроса, и записать ответ.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Связная и письменная речь.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восстанавливать несложный деформированный текст по картинкам.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Последовательное расположение данных учителем пред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ложений по смыслу (в более легких случаях — самостоя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Коллективное составление текстов изложений с после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довательной записью предложений, сформулированных под руководством учителя.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Коллективные ответы на вопросы по картинке, по теме, данной учителем.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письменных упражнений по учебнику в со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ответствии с заданием. Списывание сплошного и печатного текста целыми сло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вами и словосочетаниями. Списывание слов и предложений со вставкой в них пропущенных букв или слов. Выборочное списывание по указанию учителя. Письмо под диктовку предложений с соблюдением изу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ченных правил правописания. Восстановление нарушенного порядка слов в предло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жении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Устная речь.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составление простых распространенных пред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ложений и сложных с союзом и.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Связное высказывание по плану в виде вопросов, на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зывных предложений, по картинному плану (серии кар</w:t>
      </w: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тинок).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Повторение </w:t>
      </w:r>
      <w:proofErr w:type="gramStart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пройденного</w:t>
      </w:r>
      <w:proofErr w:type="gramEnd"/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год.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C627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Учебно-тематический план.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11964"/>
        <w:gridCol w:w="1401"/>
      </w:tblGrid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часов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букв в русской азбуке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Гласные и согласные звуки и буквы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Гласные буквы е</w:t>
            </w:r>
            <w:proofErr w:type="gramStart"/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.ё</w:t>
            </w:r>
            <w:proofErr w:type="gramEnd"/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и, э. </w:t>
            </w:r>
            <w:proofErr w:type="spellStart"/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spellEnd"/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Ударение в словах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Слог, как часть слова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Перенос слов при письме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Твердые и мягкие согласные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Мягкий знак на конце и в середине слова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Гласные после шипящих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Парные звонкие и глухие согласные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Парные звонкие и глухие согласные на конце слова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Разделительный мягкий знак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предметов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Большая буква в именах собственных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Названия действий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Названия признаков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C627E9" w:rsidRPr="00C627E9" w:rsidTr="00C627E9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за год: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C627E9" w:rsidRDefault="00C627E9" w:rsidP="00C627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27E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27E9" w:rsidRPr="00C627E9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2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627E9" w:rsidRPr="00C627E9" w:rsidRDefault="00C627E9" w:rsidP="00C627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Pr="00C627E9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Pr="00C627E9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7E9" w:rsidRPr="00B65EBC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65EB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lastRenderedPageBreak/>
        <w:t>Календарно-тематическое планирование</w:t>
      </w:r>
    </w:p>
    <w:p w:rsidR="00C627E9" w:rsidRPr="00B65EBC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65EB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3 класс</w:t>
      </w:r>
    </w:p>
    <w:p w:rsidR="00C627E9" w:rsidRPr="00B65EBC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65EBC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«Русский язык»</w:t>
      </w:r>
    </w:p>
    <w:p w:rsidR="00C627E9" w:rsidRPr="00B65EBC" w:rsidRDefault="00C627E9" w:rsidP="00C6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tbl>
      <w:tblPr>
        <w:tblW w:w="1514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8"/>
        <w:gridCol w:w="717"/>
        <w:gridCol w:w="45"/>
        <w:gridCol w:w="1543"/>
        <w:gridCol w:w="127"/>
        <w:gridCol w:w="757"/>
        <w:gridCol w:w="45"/>
        <w:gridCol w:w="2094"/>
        <w:gridCol w:w="751"/>
        <w:gridCol w:w="1517"/>
        <w:gridCol w:w="744"/>
        <w:gridCol w:w="1772"/>
        <w:gridCol w:w="1835"/>
        <w:gridCol w:w="1036"/>
        <w:gridCol w:w="1701"/>
      </w:tblGrid>
      <w:tr w:rsidR="00C627E9" w:rsidRPr="00B65EBC" w:rsidTr="00C627E9">
        <w:tc>
          <w:tcPr>
            <w:tcW w:w="45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Кол-во часов</w:t>
            </w:r>
          </w:p>
        </w:tc>
        <w:tc>
          <w:tcPr>
            <w:tcW w:w="44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Способ контроля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Деятельность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</w:tc>
        <w:tc>
          <w:tcPr>
            <w:tcW w:w="1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Программно-практические работы,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Оборудование.</w:t>
            </w:r>
          </w:p>
        </w:tc>
        <w:tc>
          <w:tcPr>
            <w:tcW w:w="103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Тип урока, технология</w:t>
            </w:r>
          </w:p>
        </w:tc>
      </w:tr>
      <w:tr w:rsidR="00C627E9" w:rsidRPr="00B65EBC" w:rsidTr="00C627E9">
        <w:tc>
          <w:tcPr>
            <w:tcW w:w="4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440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27E9" w:rsidRPr="00B65EBC" w:rsidTr="00C627E9">
        <w:tc>
          <w:tcPr>
            <w:tcW w:w="457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личностные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предметные</w:t>
            </w:r>
          </w:p>
        </w:tc>
        <w:tc>
          <w:tcPr>
            <w:tcW w:w="251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627E9" w:rsidRPr="00B65EBC" w:rsidRDefault="00C627E9" w:rsidP="00C6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27E9" w:rsidRPr="00B65EBC" w:rsidTr="00C627E9">
        <w:tc>
          <w:tcPr>
            <w:tcW w:w="15141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 четверть – 16 часов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Выделение предложения из текста.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 Выражает положительное отношение к процессу познания: проявляет внимание, удивление, желание больше узнать.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Научится вести запись в тетради, читать предложения с интонацией конца. Составлять по заданию предложения, выделять предложения из речи и текста.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3-5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Карточки с заданиями для групп, Презентация. Предметные картинки, схемы предложений.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5, упр.5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Сообщение новых знаний.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Развивающая,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Предложение и его схема.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Осознаёт себя как ученика, заинтересованного посещением школы, обучением, занятиями, как члена семьи, одноклассника, друга;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Научится вести запись в тетради, читать предложения с интонацией конца, составлять по заданию предложения, выделять предложения из речи и текста. Обозначать на схеме правило записи предложений. Анализ схемы. Количество слов в схеме и в записанном предложении.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6-7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7, упр.4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Предложения-вопросы и предложения-ответы.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Научится определять правильную последовательность предложений в тексте, понимать смысловую связь предложений в тексте. Умеет ставить в конце предложения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–в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опроса вопросительный знак и в предложении-ответе точку 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8-9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Предметные картинки.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9, упр.4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Завершение начатого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предложения.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Воспринимает речь учителя, непосредственно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обращенную к учащемуся. Выражает положительное отношение к процессу познания: проявляет внимание, удивление, желание больше узнать.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Определяет взаимосвязь между вопросом и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окончанием. Записывает предложения. Умеет подбирать слово к рисунку, завершать этим словом предложение.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Ответы на вопросы, выполнение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10-11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Предметные картинки.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С. 10,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С. 11, упр.4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набора слов и предложения.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Выполняет учебные задания, поручения;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различать набор слов и предложение.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12-13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словарное слово (пшеница).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Стр.12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пр. 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rPr>
          <w:trHeight w:val="2160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Порядок слов в предложении.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Понимает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Составляет предложения с данными словами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Стр.16-17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картинки. Синие и красные круги для обозначения гласных и согласных звуков, схемы слов.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14, упр.2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Предложение. Закрепление знаний.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Выражает положительное отношение к процессу познания: проявляет внимание, удивление, желание больше узнать.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находить начало и конец предложения и правильно их оформлять, составлять предложения, выделять предложения в речи и в тексте.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16-17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картинки. Синие и красные круги для обозначения гласных и согласных звуков, схемы слов.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17, упр.4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Сообщение новых знаний.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rPr>
          <w:trHeight w:val="4215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Знакомство с алфавитом.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Расположение в алфавитном порядке нескольких слов.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записывать слова в алфавитном порядке.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записывать слова в алфавитном порядке.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18-19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18-19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Стр.19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ставление списков учащихся по алфавиту.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записывать слова в алфавитном порядке.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18-19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Список </w:t>
            </w:r>
            <w:proofErr w:type="spellStart"/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учащи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хся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rPr>
          <w:trHeight w:val="4215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Нахождение слов в словаре.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Упражнения в нахождении сходных по буквам слов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записывать слова в алфавитном порядке, находить слова в словаре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находить слова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сходные по буквам.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18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18-19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Располагать слова в </w:t>
            </w:r>
            <w:proofErr w:type="spellStart"/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алфа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витном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порядке.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Звуки гласные и согласные. Различение гласных и согласных звуков по артикуляции.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предложенных ситуациях, опираясь на общие для всех простые правила поведения, </w:t>
            </w: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делает 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выбор, какой поступок совершить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вести аккуратную запись в тетради, соблюдать орфографический режим, слышать звуки и выделять их в слове.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20-21.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плакаты со словарными словами, синие и красные круги.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 тр. 21 упр. 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Комбинированный.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Ударение в словах. Упражнение в постановке ударения в словах.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предложенных ситуациях, опираясь на общие для всех простые правила поведения, </w:t>
            </w: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делает 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выбор, какой поступок совершить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Знакомится с ударением. Умеет находить ударный гласный.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Стр.22-23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плакаты со словарными словами, синие и красные круги.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23 упр.4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Комбинированный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Игровая, здоровье сберегающая.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Гласные ударные и безударные. Выделение ударного гласного в слове.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предложенных ситуациях, опираясь на общие для всех простые правила поведения, </w:t>
            </w: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делает 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выбор, какой поступок совершить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выделять ударный гласный в слове.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26-27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синие и красные, зеленые круги, схемы слов, плакаты с правилами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27 упр.3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Комбинированный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Игровая, здоровье сберегающая.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27E9" w:rsidRPr="00B65EBC" w:rsidTr="00C627E9">
        <w:trPr>
          <w:trHeight w:val="2100"/>
        </w:trPr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Гласные буквы е, ё, и, э,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ю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я в начале слова или слога.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слышать звуки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выделять их в слове. Знает графическое изображение гласных букв строчных и прописных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..</w:t>
            </w:r>
            <w:proofErr w:type="gram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плакаты со словарными словами, синие и красные круги, схемы слов. Стр.32 – 33.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Стр.32 упр. 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Перенос части слова при письме. Правило переноса.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Осознаёт себя как ученика, заинтересованного посещением школы, обучением, занятиями, как члена семьи, одноклассника, друга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Усваивает правило переноса слов по слогам.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Стр.34-35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синие и красные, зеленые круги, схемы слов, плакаты с правилами.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35 упр.4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тр. 35 правило.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сберегающая.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Контрольное списывание (четвертное). Работа над ошибками.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Знает графическое написание букв. Соблюдает орфографический режим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находить начало и конец предложения и правильно их оформлять, составлять предложения, выделять предложения в речи и в тексте.</w:t>
            </w:r>
          </w:p>
        </w:tc>
        <w:tc>
          <w:tcPr>
            <w:tcW w:w="25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плакаты со словарными словами, синие и красные круги, схемы слов.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Учись говорить спокойно.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Умей слушать собеседника.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Не доводи спор до ссоры.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Контроль и оценка ЗУН</w:t>
            </w:r>
          </w:p>
        </w:tc>
      </w:tr>
      <w:tr w:rsidR="00C627E9" w:rsidRPr="00B65EBC" w:rsidTr="00C627E9">
        <w:tc>
          <w:tcPr>
            <w:tcW w:w="15141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II четверть – 16 часов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Твёрдые и мягкие согласные.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твёрдых и мягких согласных перед гласными.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Оценивает ситуации и поступки.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Различает гласные и согласные звуки и буквы.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Знает, что слог – это часть слова, умеет делать звукобуквенный анализ, различает на слух 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произношении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твёрдые и мягкие согласные.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плакаты со словарными словами, синие, зелёные и красные круги, схемы слов.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Стр.36-37.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Стр.36 упр. 2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тр.36 упр. 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Сообщение новых знаний.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Обозначение мягкости согласных на письме буками и, е, ё,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ю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 я.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Оценивает ситуации и поступки.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Различает гласные и согласные звуки и буквы.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Знает, что слог – это часть слова, умеет делать звукобуквенный анализ, различает на слух 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произношении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твёрдые и мягкие согласные.. Умеет обозначать мягкость согласных гласными и,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ю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я, е, ё.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плакаты со словарными словами, синие, зелёные и красные круги, схемы слов.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Стр.38-41.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Стр.39 упр.3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тр.40 упр. 2;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Сообщение новых знаний.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Повторение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Буква мягкий знак на конце слова.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Понимает личную от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вет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с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т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вен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ность за свои поступки на основе пред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с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тавлений об эти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ческих нормах и правилах поведения в современном обществе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Знает графическое изображение буквы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ь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написание мягкого знака на конце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Стр.42-43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42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 упр.43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Сообщение новых знаний.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Буква мягкий знак в середине слова.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Понимает личную от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вет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с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т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вен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ность за свои поступки на основе пред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с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тавлений об эти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softHyphen/>
              <w:t>ческих нормах и правилах поведения в современном обществе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Знает графическое изображение буквы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ь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написание мягкого знака на конце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Стр.44-45.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Стр.44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45 упр.5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твёрдых и мягких согласных.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Определяет и высказывает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Умеет различать на слух 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произношении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твёрдые и мягкие согласные.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46-49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Стр.46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Стр.48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Шипящие согласные. Написание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жи-ши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 словах.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Различает шипящие согласные звуки и их буквы. Умеет применять на практике изученное правило.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50-51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50,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Стр.51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Написание </w:t>
            </w:r>
            <w:proofErr w:type="spellStart"/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ча-ща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 словах.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Различает шипящие согласные звуки и их буквы. Умеет применять на практике изученное правило.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52-53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52,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Стр.53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Стр.53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упр.6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Написание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жи-ши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ча-ща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чу-щу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 словах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Устанавливает связь между целью учебной деятельности и ее мотивом.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Различает свистящие и шипящие согласные звуки и их буквы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56-57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54, упр. 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Стр.55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пар звонких и глухих согласных.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Дифференцирует на слух и в произношении звонкие и глухие, умеет составлять пары звонких и глухих согласных.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синие и красные, зеленые круги, схемы слов. Стр. 58-59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50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упр.4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Различение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б-п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в-ф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Самостоятельно определяет и высказывает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Дифференцирует на слух и в произношении звонкие и глухие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Стр.60-61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61, упр.3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Различение </w:t>
            </w:r>
            <w:proofErr w:type="spellStart"/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д-т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г-к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Самостоятельно определяет и высказывает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Дифференцирует на слух и в произношении звонкие и глухие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Стр.62-63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63, упр.5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Различение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ж-ш</w:t>
            </w:r>
            <w:proofErr w:type="spell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з-с</w:t>
            </w:r>
            <w:proofErr w:type="spellEnd"/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Самостоятельно определяет и высказывает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Дифференцирует на слух и в произношении звонкие и глухие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Стр.64-65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С. 65, упр.5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Наблюдение за звонкими и глухими согласными на конце слова.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Дифференцирует на слух и в произношении звонкие и глухие.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Стр.66-67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Стр.67 упр. 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Правописание звонких и глухих согласных на конце слова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звонкие и глухие согласные, знает парные звонкие и глухие согласные.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Ответы на вопросы, выполнение заданий и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Предметные картинки, схемы слов, плакаты с правилами. Презентация. Стр.68-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Стр.69 упр.5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Проверка написания звонких и глухих согласных на конце слова.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звонкие и глухие согласные, знает парные звонкие и глухие согласные.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 Стр.70-73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Стр.70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73 упр. 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Контрольное списывание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етвертное) Работа над ошибками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Знает графическое написание букв. Соблюдает орфографический режим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находить начало и конец предложения и правильно их оформлять, составлять предложения, выделять предложения в речи и в тексте.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Видит исправления учителя. Знает графическое написание букв. Соблюдает орфографический режим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Стр.71 упр. в рамке.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Контроль и оценка ЗУН</w:t>
            </w:r>
          </w:p>
        </w:tc>
      </w:tr>
      <w:tr w:rsidR="00C627E9" w:rsidRPr="00B65EBC" w:rsidTr="00C627E9">
        <w:tc>
          <w:tcPr>
            <w:tcW w:w="15141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III четверть – 22 часа</w:t>
            </w:r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Правила написания в словах. Закрепление знаний.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звонкие и глухие согласные, знает парные звонкие и глухие согласные, шипящие и свистящие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Стр.74-75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75 картинный диктант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C627E9">
        <w:tc>
          <w:tcPr>
            <w:tcW w:w="4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Правила написания в словах. Закрепление знаний.</w:t>
            </w:r>
          </w:p>
        </w:tc>
        <w:tc>
          <w:tcPr>
            <w:tcW w:w="8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звонкие и глухие согласные, знает парные звонкие и глухие согласные, шипящие и свистящие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Стр.76-77</w:t>
            </w:r>
          </w:p>
        </w:tc>
        <w:tc>
          <w:tcPr>
            <w:tcW w:w="10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77 упр.3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</w:tbl>
    <w:p w:rsidR="00C627E9" w:rsidRPr="00B65EBC" w:rsidRDefault="00C627E9" w:rsidP="00C627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567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"/>
        <w:gridCol w:w="142"/>
        <w:gridCol w:w="958"/>
        <w:gridCol w:w="34"/>
        <w:gridCol w:w="567"/>
        <w:gridCol w:w="742"/>
        <w:gridCol w:w="217"/>
        <w:gridCol w:w="33"/>
        <w:gridCol w:w="567"/>
        <w:gridCol w:w="250"/>
        <w:gridCol w:w="2552"/>
        <w:gridCol w:w="33"/>
        <w:gridCol w:w="250"/>
        <w:gridCol w:w="2018"/>
        <w:gridCol w:w="250"/>
        <w:gridCol w:w="1451"/>
        <w:gridCol w:w="250"/>
        <w:gridCol w:w="1735"/>
        <w:gridCol w:w="250"/>
        <w:gridCol w:w="742"/>
        <w:gridCol w:w="250"/>
        <w:gridCol w:w="59"/>
        <w:gridCol w:w="1675"/>
        <w:gridCol w:w="250"/>
      </w:tblGrid>
      <w:tr w:rsidR="00C627E9" w:rsidRPr="00B65EBC" w:rsidTr="00DE5F1A">
        <w:trPr>
          <w:trHeight w:val="131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названий предметов по вопросам кто? что?</w:t>
            </w:r>
          </w:p>
        </w:tc>
        <w:tc>
          <w:tcPr>
            <w:tcW w:w="8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Выражает положительное отношение к процессу познания: проявляет внимание, удивление, желание больше узнать.</w:t>
            </w:r>
          </w:p>
        </w:tc>
        <w:tc>
          <w:tcPr>
            <w:tcW w:w="226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Находит слова, обозначающие предмет, отвечающие на вопросы кто? Что?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DE5F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Ответы на вопросы, выполнение заданий и 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4-5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стр.5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 упр.3</w:t>
            </w:r>
          </w:p>
        </w:tc>
        <w:tc>
          <w:tcPr>
            <w:tcW w:w="1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rPr>
          <w:gridAfter w:val="1"/>
          <w:wAfter w:w="250" w:type="dxa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Обобщающее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название для группы однородных предметов.</w:t>
            </w:r>
          </w:p>
        </w:tc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81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Воспринимает речь учителя,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непосредственно обращенную к учащемуся.</w:t>
            </w:r>
          </w:p>
        </w:tc>
        <w:tc>
          <w:tcPr>
            <w:tcW w:w="51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Умеет подбирать обобщающие слова, находит слова, обозначающие предмет, отвечающие на вопрос что это?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Ответы на вопросы,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Предметные картинки,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6-7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стр.57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Выделение названий предмета из предложения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Усваивает начальные формы познавательной и личностной рефлексии.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ставить вопросы к названиям предметов, выделять названия предмета из предложения.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Стр. 8-11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Большая буква в именах, отчествах, фамилиях людей и в кличках животных.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Знает о том, что имена, отчества, фамилии людей и клички животных пишутся с большой буквы.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Стр.12 упр.2, 3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Большая буква в име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нах, отчествах, фамилиях людей и в кличках животных.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Знает о том, что имена, отчества, фамилии людей и клички животных пишутся с большой буквы.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Ответы на вопросы, выполнение заданий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Предметные картинки, схемы предложений схемы слов, плакаты с правилами. Презентация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Стр.12 упр. 4,5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рассказа из предложений по серии сюжетных картинок.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Составляет рассказ из предложений по серии сюжетных картинок.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 карточки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названий действий по вопросам что делает? что дела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ют?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Находит слова,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названия действий, отвечающие на вопрос что делает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? что делают?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 Стр.14-15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Стр.15, упр.4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различать названия действий по вопросам что делал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? что делала? что сделал? что сделала? находит слова названия действий.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 Стр.16-17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Стр.17, упр.4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названий действий по вопросам что делал? что делала? что делали? что сделал? что сделала?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Что сделали?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Осознаёт себя как ученика, заинтересованного посещением школы, обучением, занятиями, как члена семьи, одноклассника, друга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различать названия действий по вопросам что делал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? что делала? Что делали? что сделал? что сделала? что сделали? находит слова названия действий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словарное слово (морковь)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,п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редложений синие и красные, зеленые круги,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Стр.18-21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Стр.19, упр.4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тр.21, упр.3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различать названия действий по вопросам что сделает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? что сделают?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 Стр.22-23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Стр.23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Подбор названий действий к названиям предметов по вопросам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Самостоятельно определяет и высказывает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подбирать название действия к названиям предметов по вопросам, выполнять согласование слов, обозначающих действия, со словами, обозначающими предметы.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 Стр.26- 27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Стр.27,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Определение признака предмета по вопросам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какой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? кака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я? какое? какие?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Выражает положительное отношение к процессу познания: проявляет внимание, удивление, желание больше узнать.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Умеет находить слова, обозначающие признаки предметов, отвечающие на вопросы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какой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? какая? какое? какие?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28-29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29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упр.5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Различение предметов по их признакам.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различать предметы по их признакам.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Стр.30-31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Стр.31,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Постановка вопросов к названиям признаков предмета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Соблюдает гигиену учебного труда и умеет организовать рабочее место.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ставить вопросы к названиям признаков предмета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Стр.32-35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Стр.33,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Стр.35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Выделение названий признаков предмета из предложения.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выделять названия признаков предмета из предложения, правильно располагать слова в предложении.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36-37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Стр.37.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Названия пред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метов, действий и признаков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Устанавливает связь между целью учебной деятельности и ее мотивом.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Умеет выделять названия признаков, действия предметов из предложения, правильно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располагать слова в предложении, знает и применяет правило записи предложения.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Предметные картинки, схемы предложений схемы слов, плакаты с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38-39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38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Предлоги. Предлоги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на, с, из, у.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Усваивает начальные формы познавательной и личностной рефлексии.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Понимает, что предлог это отдельное слово и знает, что они пишутся отдельно от других слов.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40-41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Стр.41,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Предлоги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по со словами.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Понимает, что предлог это отдельное слово и знает, что они пишутся отдельно от других слов.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Предметные картинки, схемы слов, плакаты с правилами. Стр. 42-43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Стр.43,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Предлог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со словами.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бучающегося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употреблять предлоги в предложении.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Предметные картинки,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Стр.44-45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45 упр.4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rPr>
          <w:trHeight w:val="2835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Контрольное списывание (четвертное).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Работа над ошибками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диктанта (четвертная).</w:t>
            </w:r>
          </w:p>
        </w:tc>
        <w:tc>
          <w:tcPr>
            <w:tcW w:w="9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Соблюдает гигиену учебного труда и умеет организовать рабочее место.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Применяет изученные правила.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Видит исправления учителя. Знает графическое написание букв. Соблюдает орфографический режим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Текст диктанта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Предметные картинки, схемы слов, плакаты с правилами. По 3 слова на правило, в котором сделана ошибка и 3 предложения с этими словами</w:t>
            </w:r>
          </w:p>
        </w:tc>
        <w:tc>
          <w:tcPr>
            <w:tcW w:w="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Контроль и оценка ЗУН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Обобщение и систематизация ЗУН</w:t>
            </w:r>
          </w:p>
        </w:tc>
      </w:tr>
    </w:tbl>
    <w:p w:rsidR="00C627E9" w:rsidRPr="00B65EBC" w:rsidRDefault="00C627E9" w:rsidP="00C627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5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80"/>
      </w:tblGrid>
      <w:tr w:rsidR="00C627E9" w:rsidRPr="00B65EBC" w:rsidTr="00C627E9">
        <w:tc>
          <w:tcPr>
            <w:tcW w:w="15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IV четверть – 16 часов</w:t>
            </w:r>
          </w:p>
        </w:tc>
      </w:tr>
    </w:tbl>
    <w:p w:rsidR="00C627E9" w:rsidRPr="00B65EBC" w:rsidRDefault="00C627E9" w:rsidP="00C627E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555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0"/>
        <w:gridCol w:w="250"/>
        <w:gridCol w:w="1951"/>
        <w:gridCol w:w="23"/>
        <w:gridCol w:w="1506"/>
        <w:gridCol w:w="246"/>
        <w:gridCol w:w="904"/>
        <w:gridCol w:w="1783"/>
        <w:gridCol w:w="1195"/>
        <w:gridCol w:w="1489"/>
        <w:gridCol w:w="3131"/>
        <w:gridCol w:w="995"/>
        <w:gridCol w:w="1835"/>
      </w:tblGrid>
      <w:tr w:rsidR="00C627E9" w:rsidRPr="00B65EBC" w:rsidTr="00DE5F1A">
        <w:tc>
          <w:tcPr>
            <w:tcW w:w="5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Изложение текста по вопросам.</w:t>
            </w:r>
          </w:p>
        </w:tc>
        <w:tc>
          <w:tcPr>
            <w:tcW w:w="11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излагать текст по вопросам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Предлоги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над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под со словами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«трудную» гласную в словах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Стр.39, упр.2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Предлог со словами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Принимает и осваивает социальную роль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бучающегося</w:t>
            </w:r>
            <w:proofErr w:type="spellEnd"/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употреблять предлоги в предложении.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Презентация. Предметные картинки, схемы слов, плакаты с 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Стр.48-49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49 упр.3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Предлоги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по, от, над, под, о со словами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Воспринимает речь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Выделяет звонкие и глухие согласные, знает парные звонкие и глухие согласные.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Предметные картинки,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50-51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51, упр.5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Предлоги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к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по, от, над, под, о со словами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звонкие и глухие согласные, знает парные звонкие и глухие согласные.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50-51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51, упр.7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Выделение предложения из текста.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Соблюдает гигиену учебного труда и умеет организовать рабочее место.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выделять предложение из текста, знаком с построением простого предложения.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Стр..52-53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53,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Предложение законченное и незаконченное.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правильно записывать предложения и составлять его схему, видеть законченное и незаконченное предложение.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Презентация. Стр.54-57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55. упр. 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57 упр.4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Распространение предложений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Воспринимает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речь учителя, непосредственно обращенную к учащемуся.</w:t>
            </w: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Умеет выделять предложение из текста, распространять предложения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См. фонд оценочных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Предметные картинки, схемы предложений схемы слов, плакаты с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правилами.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Стр.58-61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59. упр.3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Стр. 60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Порядок слов в предложении.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Знает и применяет правило записи предложения.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64-65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65, упр.6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Составление предложений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Устанавливает связь между целью учебной деятельности и ее мотивом.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из данных слов составлять предложение.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Презентация. Стр.66-69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Стр.67 упр.5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69 упр.4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Слово. Правило правописания в слове.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Усваивает начальные формы познавательной и личностной рефлексии.</w:t>
            </w: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правильно записывать предложения и составлять его схему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70 упр.2,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стр.71 упр.5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7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Названия предметов и признаков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Соблюдает гигиену учебного труда и умеет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организовать рабочее место.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Умеет правильно записывать предложения и составлять его схему, находить названия предметов и признаков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Ответы на вопросы, </w:t>
            </w: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>Предметные картинки, схемы предложений схемы слов, плакаты с правилами. Презентация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72,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lastRenderedPageBreak/>
              <w:t xml:space="preserve">Комбинированный. 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Игровая</w:t>
            </w:r>
            <w:proofErr w:type="gramEnd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здоровье сберегающая</w:t>
            </w:r>
          </w:p>
        </w:tc>
      </w:tr>
      <w:tr w:rsidR="00C627E9" w:rsidRPr="00B65EBC" w:rsidTr="00DE5F1A"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Названия действий.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Знает, что в предложении рассказывают о предметах и их действиях</w:t>
            </w:r>
            <w:proofErr w:type="gram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..</w:t>
            </w:r>
            <w:proofErr w:type="gramEnd"/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слов, плакаты с правилами. Презентация. Стр. 74-75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 74 упр. 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карточка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rPr>
          <w:trHeight w:val="208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7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Повторение. Предложение.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Умеет составлять предложения по сюжетной картинке.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Предметные картинки, схемы предложений схемы слов, плакаты с правилами. Презентация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Стр.76-77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Стр.76 упр.2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Стр.77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Упр.3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  <w:tr w:rsidR="00C627E9" w:rsidRPr="00B65EBC" w:rsidTr="00DE5F1A">
        <w:trPr>
          <w:trHeight w:val="531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9B1EB5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Годовой контрольный диктант.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Работа над ошибками годового диктанта.</w:t>
            </w:r>
          </w:p>
        </w:tc>
        <w:tc>
          <w:tcPr>
            <w:tcW w:w="175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Воспринимает речь учителя, непосредственно обращенную к учащемуся.</w:t>
            </w:r>
          </w:p>
        </w:tc>
        <w:tc>
          <w:tcPr>
            <w:tcW w:w="2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Выделяет звонкие и глухие согласные, знает парные звонкие и глухие согласные.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Дифференцирует на слух и в произношении звонкие и глухие.</w:t>
            </w:r>
          </w:p>
        </w:tc>
        <w:tc>
          <w:tcPr>
            <w:tcW w:w="14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См. фонд оценочных средств.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Ответы на вопросы, выполнение заданий и упражнений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Текст диктанта. Кончился учебный год. Наступило жаркое лето. Каждый день ходим на берег ручья. Мы плаваем в прохладной воде, лежим на песке. Хорошо полежать у ручья в тени деревьев. (27 слов)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Записать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слова, в которых допущена ошибка,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подобрать 3 примера</w:t>
            </w:r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 составить предложения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Инд. карточки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Контроль и оценка ЗУН. Комбинированный.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  <w:p w:rsidR="00C627E9" w:rsidRPr="00B65EBC" w:rsidRDefault="00C627E9" w:rsidP="00C627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Обобщение и систематизация ЗУН. Игровая, </w:t>
            </w:r>
            <w:proofErr w:type="spellStart"/>
            <w:r w:rsidRPr="00B65EBC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здоровьесберегающая</w:t>
            </w:r>
            <w:proofErr w:type="spellEnd"/>
          </w:p>
        </w:tc>
      </w:tr>
    </w:tbl>
    <w:p w:rsidR="00382217" w:rsidRPr="00B65EBC" w:rsidRDefault="00382217">
      <w:pPr>
        <w:rPr>
          <w:rFonts w:ascii="Times New Roman" w:hAnsi="Times New Roman" w:cs="Times New Roman"/>
          <w:sz w:val="16"/>
          <w:szCs w:val="16"/>
        </w:rPr>
      </w:pPr>
    </w:p>
    <w:sectPr w:rsidR="00382217" w:rsidRPr="00B65EBC" w:rsidSect="00C627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69" w:rsidRDefault="00DB5369" w:rsidP="00C627E9">
      <w:pPr>
        <w:spacing w:after="0" w:line="240" w:lineRule="auto"/>
      </w:pPr>
      <w:r>
        <w:separator/>
      </w:r>
    </w:p>
  </w:endnote>
  <w:endnote w:type="continuationSeparator" w:id="0">
    <w:p w:rsidR="00DB5369" w:rsidRDefault="00DB5369" w:rsidP="00C6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69" w:rsidRDefault="00DB5369" w:rsidP="00C627E9">
      <w:pPr>
        <w:spacing w:after="0" w:line="240" w:lineRule="auto"/>
      </w:pPr>
      <w:r>
        <w:separator/>
      </w:r>
    </w:p>
  </w:footnote>
  <w:footnote w:type="continuationSeparator" w:id="0">
    <w:p w:rsidR="00DB5369" w:rsidRDefault="00DB5369" w:rsidP="00C62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D7D"/>
    <w:multiLevelType w:val="multilevel"/>
    <w:tmpl w:val="5E764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D4354"/>
    <w:multiLevelType w:val="multilevel"/>
    <w:tmpl w:val="6CA6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974128"/>
    <w:multiLevelType w:val="multilevel"/>
    <w:tmpl w:val="D5CC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F9077D"/>
    <w:multiLevelType w:val="multilevel"/>
    <w:tmpl w:val="EDE6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772FC7"/>
    <w:multiLevelType w:val="multilevel"/>
    <w:tmpl w:val="5B56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9A74AF"/>
    <w:multiLevelType w:val="multilevel"/>
    <w:tmpl w:val="392E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4A422F"/>
    <w:multiLevelType w:val="multilevel"/>
    <w:tmpl w:val="9EE6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E92580"/>
    <w:multiLevelType w:val="multilevel"/>
    <w:tmpl w:val="BCCEA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87249"/>
    <w:multiLevelType w:val="multilevel"/>
    <w:tmpl w:val="3E0A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C95A9A"/>
    <w:multiLevelType w:val="multilevel"/>
    <w:tmpl w:val="0DB8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4015F8"/>
    <w:multiLevelType w:val="multilevel"/>
    <w:tmpl w:val="05DE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A21EFF"/>
    <w:multiLevelType w:val="multilevel"/>
    <w:tmpl w:val="8EF8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FA35A7"/>
    <w:multiLevelType w:val="multilevel"/>
    <w:tmpl w:val="FCC6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4C7B60"/>
    <w:multiLevelType w:val="multilevel"/>
    <w:tmpl w:val="E978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100A9B"/>
    <w:multiLevelType w:val="multilevel"/>
    <w:tmpl w:val="3774D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08215C"/>
    <w:multiLevelType w:val="multilevel"/>
    <w:tmpl w:val="1D62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A1477"/>
    <w:multiLevelType w:val="multilevel"/>
    <w:tmpl w:val="7A9C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E6198E"/>
    <w:multiLevelType w:val="multilevel"/>
    <w:tmpl w:val="41A0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F834DB"/>
    <w:multiLevelType w:val="multilevel"/>
    <w:tmpl w:val="04A6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331292"/>
    <w:multiLevelType w:val="multilevel"/>
    <w:tmpl w:val="55D67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DF699E"/>
    <w:multiLevelType w:val="multilevel"/>
    <w:tmpl w:val="316A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D573AA4"/>
    <w:multiLevelType w:val="multilevel"/>
    <w:tmpl w:val="CFC8C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005899"/>
    <w:multiLevelType w:val="multilevel"/>
    <w:tmpl w:val="65E8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1607FC"/>
    <w:multiLevelType w:val="multilevel"/>
    <w:tmpl w:val="E608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7A424E"/>
    <w:multiLevelType w:val="multilevel"/>
    <w:tmpl w:val="C8F4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134BE2"/>
    <w:multiLevelType w:val="multilevel"/>
    <w:tmpl w:val="AF92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D108C1"/>
    <w:multiLevelType w:val="multilevel"/>
    <w:tmpl w:val="0B10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9542F91"/>
    <w:multiLevelType w:val="multilevel"/>
    <w:tmpl w:val="2686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5B7BE6"/>
    <w:multiLevelType w:val="multilevel"/>
    <w:tmpl w:val="D2441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2C5B0F"/>
    <w:multiLevelType w:val="multilevel"/>
    <w:tmpl w:val="367E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F5F1411"/>
    <w:multiLevelType w:val="multilevel"/>
    <w:tmpl w:val="F23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0E495E"/>
    <w:multiLevelType w:val="multilevel"/>
    <w:tmpl w:val="B4C8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0A58A8"/>
    <w:multiLevelType w:val="multilevel"/>
    <w:tmpl w:val="FA9C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9C2980"/>
    <w:multiLevelType w:val="multilevel"/>
    <w:tmpl w:val="9488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F00433"/>
    <w:multiLevelType w:val="multilevel"/>
    <w:tmpl w:val="9EF8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93469A"/>
    <w:multiLevelType w:val="multilevel"/>
    <w:tmpl w:val="6F72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1B1E17"/>
    <w:multiLevelType w:val="multilevel"/>
    <w:tmpl w:val="1264D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430001"/>
    <w:multiLevelType w:val="multilevel"/>
    <w:tmpl w:val="9626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9077D4"/>
    <w:multiLevelType w:val="multilevel"/>
    <w:tmpl w:val="C2BE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EE404A5"/>
    <w:multiLevelType w:val="multilevel"/>
    <w:tmpl w:val="DE4A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F7C4B3E"/>
    <w:multiLevelType w:val="multilevel"/>
    <w:tmpl w:val="9CC4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FF549C"/>
    <w:multiLevelType w:val="multilevel"/>
    <w:tmpl w:val="6956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573A73"/>
    <w:multiLevelType w:val="multilevel"/>
    <w:tmpl w:val="1F28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29176C"/>
    <w:multiLevelType w:val="multilevel"/>
    <w:tmpl w:val="6590C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F52184"/>
    <w:multiLevelType w:val="multilevel"/>
    <w:tmpl w:val="133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DF51E5"/>
    <w:multiLevelType w:val="multilevel"/>
    <w:tmpl w:val="27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AA4287D"/>
    <w:multiLevelType w:val="multilevel"/>
    <w:tmpl w:val="2190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91066D"/>
    <w:multiLevelType w:val="multilevel"/>
    <w:tmpl w:val="85EC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B44759"/>
    <w:multiLevelType w:val="multilevel"/>
    <w:tmpl w:val="DE8E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277C8E"/>
    <w:multiLevelType w:val="multilevel"/>
    <w:tmpl w:val="67E41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960EBF"/>
    <w:multiLevelType w:val="multilevel"/>
    <w:tmpl w:val="E6AA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063874"/>
    <w:multiLevelType w:val="multilevel"/>
    <w:tmpl w:val="042C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566655"/>
    <w:multiLevelType w:val="multilevel"/>
    <w:tmpl w:val="4A82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5D4FB4"/>
    <w:multiLevelType w:val="multilevel"/>
    <w:tmpl w:val="CDF0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D76D01"/>
    <w:multiLevelType w:val="multilevel"/>
    <w:tmpl w:val="24E6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0F30DF"/>
    <w:multiLevelType w:val="multilevel"/>
    <w:tmpl w:val="16BE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B9F37D1"/>
    <w:multiLevelType w:val="multilevel"/>
    <w:tmpl w:val="39525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DD571FB"/>
    <w:multiLevelType w:val="multilevel"/>
    <w:tmpl w:val="1316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E040250"/>
    <w:multiLevelType w:val="multilevel"/>
    <w:tmpl w:val="C61E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2DC69C7"/>
    <w:multiLevelType w:val="multilevel"/>
    <w:tmpl w:val="653C4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D34F4B"/>
    <w:multiLevelType w:val="multilevel"/>
    <w:tmpl w:val="8532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505337E"/>
    <w:multiLevelType w:val="multilevel"/>
    <w:tmpl w:val="70FC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331EF2"/>
    <w:multiLevelType w:val="multilevel"/>
    <w:tmpl w:val="CE4A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7EE6CA9"/>
    <w:multiLevelType w:val="multilevel"/>
    <w:tmpl w:val="BBBE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E14F64"/>
    <w:multiLevelType w:val="multilevel"/>
    <w:tmpl w:val="D29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B4469ED"/>
    <w:multiLevelType w:val="multilevel"/>
    <w:tmpl w:val="F7BC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C60686F"/>
    <w:multiLevelType w:val="multilevel"/>
    <w:tmpl w:val="52283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84468C"/>
    <w:multiLevelType w:val="multilevel"/>
    <w:tmpl w:val="5B06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E90263"/>
    <w:multiLevelType w:val="multilevel"/>
    <w:tmpl w:val="8AF6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E32514E"/>
    <w:multiLevelType w:val="multilevel"/>
    <w:tmpl w:val="A79C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EB3744"/>
    <w:multiLevelType w:val="multilevel"/>
    <w:tmpl w:val="D3EE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DD0101"/>
    <w:multiLevelType w:val="multilevel"/>
    <w:tmpl w:val="42566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A82716"/>
    <w:multiLevelType w:val="multilevel"/>
    <w:tmpl w:val="74C4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0"/>
  </w:num>
  <w:num w:numId="3">
    <w:abstractNumId w:val="65"/>
  </w:num>
  <w:num w:numId="4">
    <w:abstractNumId w:val="25"/>
  </w:num>
  <w:num w:numId="5">
    <w:abstractNumId w:val="52"/>
  </w:num>
  <w:num w:numId="6">
    <w:abstractNumId w:val="71"/>
  </w:num>
  <w:num w:numId="7">
    <w:abstractNumId w:val="11"/>
  </w:num>
  <w:num w:numId="8">
    <w:abstractNumId w:val="60"/>
  </w:num>
  <w:num w:numId="9">
    <w:abstractNumId w:val="70"/>
  </w:num>
  <w:num w:numId="10">
    <w:abstractNumId w:val="59"/>
  </w:num>
  <w:num w:numId="11">
    <w:abstractNumId w:val="3"/>
  </w:num>
  <w:num w:numId="12">
    <w:abstractNumId w:val="24"/>
  </w:num>
  <w:num w:numId="13">
    <w:abstractNumId w:val="55"/>
  </w:num>
  <w:num w:numId="14">
    <w:abstractNumId w:val="19"/>
  </w:num>
  <w:num w:numId="15">
    <w:abstractNumId w:val="49"/>
  </w:num>
  <w:num w:numId="16">
    <w:abstractNumId w:val="4"/>
  </w:num>
  <w:num w:numId="17">
    <w:abstractNumId w:val="13"/>
  </w:num>
  <w:num w:numId="18">
    <w:abstractNumId w:val="31"/>
  </w:num>
  <w:num w:numId="19">
    <w:abstractNumId w:val="8"/>
  </w:num>
  <w:num w:numId="20">
    <w:abstractNumId w:val="46"/>
  </w:num>
  <w:num w:numId="21">
    <w:abstractNumId w:val="44"/>
  </w:num>
  <w:num w:numId="22">
    <w:abstractNumId w:val="43"/>
  </w:num>
  <w:num w:numId="23">
    <w:abstractNumId w:val="54"/>
  </w:num>
  <w:num w:numId="24">
    <w:abstractNumId w:val="40"/>
  </w:num>
  <w:num w:numId="25">
    <w:abstractNumId w:val="35"/>
  </w:num>
  <w:num w:numId="26">
    <w:abstractNumId w:val="66"/>
  </w:num>
  <w:num w:numId="27">
    <w:abstractNumId w:val="29"/>
  </w:num>
  <w:num w:numId="28">
    <w:abstractNumId w:val="73"/>
  </w:num>
  <w:num w:numId="29">
    <w:abstractNumId w:val="16"/>
  </w:num>
  <w:num w:numId="30">
    <w:abstractNumId w:val="26"/>
  </w:num>
  <w:num w:numId="31">
    <w:abstractNumId w:val="69"/>
  </w:num>
  <w:num w:numId="32">
    <w:abstractNumId w:val="57"/>
  </w:num>
  <w:num w:numId="33">
    <w:abstractNumId w:val="61"/>
  </w:num>
  <w:num w:numId="34">
    <w:abstractNumId w:val="7"/>
  </w:num>
  <w:num w:numId="35">
    <w:abstractNumId w:val="18"/>
  </w:num>
  <w:num w:numId="36">
    <w:abstractNumId w:val="39"/>
  </w:num>
  <w:num w:numId="37">
    <w:abstractNumId w:val="50"/>
  </w:num>
  <w:num w:numId="38">
    <w:abstractNumId w:val="21"/>
  </w:num>
  <w:num w:numId="39">
    <w:abstractNumId w:val="41"/>
  </w:num>
  <w:num w:numId="40">
    <w:abstractNumId w:val="62"/>
  </w:num>
  <w:num w:numId="41">
    <w:abstractNumId w:val="53"/>
  </w:num>
  <w:num w:numId="42">
    <w:abstractNumId w:val="51"/>
  </w:num>
  <w:num w:numId="43">
    <w:abstractNumId w:val="5"/>
  </w:num>
  <w:num w:numId="44">
    <w:abstractNumId w:val="10"/>
  </w:num>
  <w:num w:numId="45">
    <w:abstractNumId w:val="38"/>
  </w:num>
  <w:num w:numId="46">
    <w:abstractNumId w:val="45"/>
  </w:num>
  <w:num w:numId="47">
    <w:abstractNumId w:val="63"/>
  </w:num>
  <w:num w:numId="48">
    <w:abstractNumId w:val="27"/>
  </w:num>
  <w:num w:numId="49">
    <w:abstractNumId w:val="14"/>
  </w:num>
  <w:num w:numId="50">
    <w:abstractNumId w:val="33"/>
  </w:num>
  <w:num w:numId="51">
    <w:abstractNumId w:val="1"/>
  </w:num>
  <w:num w:numId="52">
    <w:abstractNumId w:val="6"/>
  </w:num>
  <w:num w:numId="53">
    <w:abstractNumId w:val="37"/>
  </w:num>
  <w:num w:numId="54">
    <w:abstractNumId w:val="47"/>
  </w:num>
  <w:num w:numId="55">
    <w:abstractNumId w:val="2"/>
  </w:num>
  <w:num w:numId="56">
    <w:abstractNumId w:val="58"/>
  </w:num>
  <w:num w:numId="57">
    <w:abstractNumId w:val="56"/>
  </w:num>
  <w:num w:numId="58">
    <w:abstractNumId w:val="17"/>
  </w:num>
  <w:num w:numId="59">
    <w:abstractNumId w:val="68"/>
  </w:num>
  <w:num w:numId="60">
    <w:abstractNumId w:val="67"/>
  </w:num>
  <w:num w:numId="61">
    <w:abstractNumId w:val="72"/>
  </w:num>
  <w:num w:numId="62">
    <w:abstractNumId w:val="23"/>
  </w:num>
  <w:num w:numId="63">
    <w:abstractNumId w:val="9"/>
  </w:num>
  <w:num w:numId="64">
    <w:abstractNumId w:val="36"/>
  </w:num>
  <w:num w:numId="65">
    <w:abstractNumId w:val="0"/>
  </w:num>
  <w:num w:numId="66">
    <w:abstractNumId w:val="30"/>
  </w:num>
  <w:num w:numId="67">
    <w:abstractNumId w:val="48"/>
  </w:num>
  <w:num w:numId="68">
    <w:abstractNumId w:val="22"/>
  </w:num>
  <w:num w:numId="69">
    <w:abstractNumId w:val="15"/>
  </w:num>
  <w:num w:numId="70">
    <w:abstractNumId w:val="12"/>
  </w:num>
  <w:num w:numId="71">
    <w:abstractNumId w:val="34"/>
  </w:num>
  <w:num w:numId="72">
    <w:abstractNumId w:val="28"/>
  </w:num>
  <w:num w:numId="73">
    <w:abstractNumId w:val="64"/>
  </w:num>
  <w:num w:numId="7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7E9"/>
    <w:rsid w:val="00382217"/>
    <w:rsid w:val="006B261C"/>
    <w:rsid w:val="0089081E"/>
    <w:rsid w:val="00943879"/>
    <w:rsid w:val="009B1EB5"/>
    <w:rsid w:val="00B65EBC"/>
    <w:rsid w:val="00C627E9"/>
    <w:rsid w:val="00DB5369"/>
    <w:rsid w:val="00DE5F1A"/>
    <w:rsid w:val="00E4214B"/>
    <w:rsid w:val="00EF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27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7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27E9"/>
  </w:style>
  <w:style w:type="paragraph" w:styleId="a9">
    <w:name w:val="footer"/>
    <w:basedOn w:val="a"/>
    <w:link w:val="aa"/>
    <w:uiPriority w:val="99"/>
    <w:semiHidden/>
    <w:unhideWhenUsed/>
    <w:rsid w:val="00C6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27E9"/>
  </w:style>
  <w:style w:type="paragraph" w:customStyle="1" w:styleId="c6">
    <w:name w:val="c6"/>
    <w:basedOn w:val="a"/>
    <w:rsid w:val="00EF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2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7142</Words>
  <Characters>40714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2022-01-16T18:56:00Z</cp:lastPrinted>
  <dcterms:created xsi:type="dcterms:W3CDTF">2021-09-23T17:25:00Z</dcterms:created>
  <dcterms:modified xsi:type="dcterms:W3CDTF">2022-01-16T18:56:00Z</dcterms:modified>
</cp:coreProperties>
</file>